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376" w:rsidRDefault="00944450">
      <w:pPr>
        <w:widowControl/>
        <w:jc w:val="center"/>
        <w:rPr>
          <w:rFonts w:ascii="Helvetica" w:eastAsia="Times New Roman" w:hAnsi="Helvetica" w:cs="Helvetica"/>
          <w:b/>
          <w:color w:val="1D2228"/>
          <w:kern w:val="0"/>
          <w:sz w:val="28"/>
          <w:szCs w:val="28"/>
        </w:rPr>
      </w:pPr>
      <w:bookmarkStart w:id="0" w:name="_GoBack"/>
      <w:bookmarkEnd w:id="0"/>
      <w:r>
        <w:rPr>
          <w:rFonts w:ascii="新細明體" w:eastAsia="新細明體" w:hAnsi="新細明體" w:cs="新細明體" w:hint="eastAsia"/>
          <w:b/>
          <w:color w:val="1D2228"/>
          <w:kern w:val="0"/>
          <w:sz w:val="28"/>
          <w:szCs w:val="28"/>
        </w:rPr>
        <w:t>春夏中醫養生保健食療</w:t>
      </w:r>
    </w:p>
    <w:p w:rsidR="00BE2376" w:rsidRDefault="00BE2376">
      <w:pPr>
        <w:widowControl/>
        <w:jc w:val="both"/>
        <w:rPr>
          <w:rFonts w:ascii="Helvetica" w:eastAsia="Times New Roman" w:hAnsi="Helvetica" w:cs="Helvetica"/>
          <w:color w:val="1D2228"/>
          <w:kern w:val="0"/>
          <w:szCs w:val="24"/>
        </w:rPr>
      </w:pPr>
    </w:p>
    <w:p w:rsidR="00BE2376" w:rsidRDefault="00944450">
      <w:pPr>
        <w:widowControl/>
        <w:ind w:right="480" w:firstLineChars="2000" w:firstLine="4800"/>
        <w:rPr>
          <w:rFonts w:ascii="Helvetica" w:eastAsia="Times New Roman" w:hAnsi="Helvetica" w:cs="Helvetica"/>
          <w:color w:val="1D2228"/>
          <w:kern w:val="0"/>
          <w:szCs w:val="24"/>
        </w:rPr>
      </w:pPr>
      <w:r>
        <w:rPr>
          <w:rFonts w:ascii="新細明體" w:eastAsia="新細明體" w:hAnsi="新細明體" w:cs="新細明體" w:hint="eastAsia"/>
          <w:color w:val="1D2228"/>
          <w:kern w:val="0"/>
          <w:szCs w:val="24"/>
        </w:rPr>
        <w:t>張素</w:t>
      </w:r>
      <w:r>
        <w:rPr>
          <w:rFonts w:ascii="新細明體" w:eastAsia="新細明體" w:hAnsi="新細明體" w:cs="新細明體"/>
          <w:color w:val="1D2228"/>
          <w:kern w:val="0"/>
          <w:szCs w:val="24"/>
        </w:rPr>
        <w:t>勤</w:t>
      </w:r>
      <w:r>
        <w:rPr>
          <w:rFonts w:ascii="新細明體" w:eastAsia="新細明體" w:hAnsi="新細明體" w:cs="新細明體" w:hint="eastAsia"/>
          <w:color w:val="1D2228"/>
          <w:kern w:val="0"/>
          <w:szCs w:val="24"/>
        </w:rPr>
        <w:t>中醫師</w:t>
      </w:r>
    </w:p>
    <w:p w:rsidR="00BE2376" w:rsidRDefault="00944450">
      <w:pPr>
        <w:widowControl/>
        <w:ind w:right="480" w:firstLineChars="2000" w:firstLine="4800"/>
        <w:rPr>
          <w:rFonts w:ascii="Helvetica" w:eastAsia="Times New Roman" w:hAnsi="Helvetica" w:cs="Helvetica"/>
          <w:color w:val="1D2228"/>
          <w:kern w:val="0"/>
          <w:szCs w:val="24"/>
        </w:rPr>
      </w:pPr>
      <w:r>
        <w:rPr>
          <w:rFonts w:ascii="新細明體" w:eastAsia="新細明體" w:hAnsi="新細明體" w:cs="新細明體" w:hint="eastAsia"/>
          <w:color w:val="1D2228"/>
          <w:kern w:val="0"/>
          <w:szCs w:val="24"/>
        </w:rPr>
        <w:t>湖北中醫藥大學醫學博</w:t>
      </w:r>
      <w:r>
        <w:rPr>
          <w:rFonts w:ascii="新細明體" w:eastAsia="新細明體" w:hAnsi="新細明體" w:cs="新細明體"/>
          <w:color w:val="1D2228"/>
          <w:kern w:val="0"/>
          <w:szCs w:val="24"/>
        </w:rPr>
        <w:t>士</w:t>
      </w:r>
    </w:p>
    <w:p w:rsidR="00BE2376" w:rsidRDefault="00944450">
      <w:pPr>
        <w:widowControl/>
        <w:jc w:val="right"/>
        <w:rPr>
          <w:rFonts w:ascii="Helvetica" w:eastAsia="Times New Roman" w:hAnsi="Helvetica" w:cs="Helvetica"/>
          <w:color w:val="1D2228"/>
          <w:kern w:val="0"/>
          <w:szCs w:val="24"/>
        </w:rPr>
      </w:pPr>
      <w:r>
        <w:rPr>
          <w:rFonts w:ascii="新細明體" w:eastAsia="新細明體" w:hAnsi="新細明體" w:cs="新細明體" w:hint="eastAsia"/>
          <w:color w:val="1D2228"/>
          <w:kern w:val="0"/>
          <w:szCs w:val="24"/>
        </w:rPr>
        <w:t>國際中醫暨綜合自然療法學會</w:t>
      </w:r>
      <w:r>
        <w:rPr>
          <w:rFonts w:ascii="Helvetica" w:eastAsia="Times New Roman" w:hAnsi="Helvetica" w:cs="Helvetica"/>
          <w:color w:val="1D2228"/>
          <w:kern w:val="0"/>
          <w:szCs w:val="24"/>
        </w:rPr>
        <w:t xml:space="preserve"> </w:t>
      </w:r>
      <w:r>
        <w:rPr>
          <w:rFonts w:ascii="新細明體" w:eastAsia="新細明體" w:hAnsi="新細明體" w:cs="新細明體" w:hint="eastAsia"/>
          <w:color w:val="1D2228"/>
          <w:kern w:val="0"/>
          <w:szCs w:val="24"/>
        </w:rPr>
        <w:t>主</w:t>
      </w:r>
      <w:r>
        <w:rPr>
          <w:rFonts w:ascii="新細明體" w:eastAsia="新細明體" w:hAnsi="新細明體" w:cs="新細明體"/>
          <w:color w:val="1D2228"/>
          <w:kern w:val="0"/>
          <w:szCs w:val="24"/>
        </w:rPr>
        <w:t>席</w:t>
      </w:r>
    </w:p>
    <w:p w:rsidR="00BE2376" w:rsidRDefault="00BE2376">
      <w:pPr>
        <w:widowControl/>
        <w:jc w:val="right"/>
        <w:rPr>
          <w:rFonts w:ascii="Helvetica" w:eastAsia="Times New Roman" w:hAnsi="Helvetica" w:cs="Helvetica"/>
          <w:color w:val="1D2228"/>
          <w:kern w:val="0"/>
          <w:szCs w:val="24"/>
        </w:rPr>
      </w:pPr>
    </w:p>
    <w:p w:rsidR="00BE2376" w:rsidRDefault="00944450">
      <w:pPr>
        <w:widowControl/>
        <w:jc w:val="both"/>
        <w:rPr>
          <w:rFonts w:ascii="新細明體" w:eastAsia="新細明體" w:hAnsi="新細明體" w:cs="新細明體"/>
          <w:b/>
          <w:bCs/>
          <w:color w:val="1D2228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bCs/>
          <w:color w:val="1D2228"/>
          <w:kern w:val="0"/>
          <w:szCs w:val="24"/>
        </w:rPr>
        <w:t>四季養生宗旨</w:t>
      </w:r>
    </w:p>
    <w:p w:rsidR="00BE2376" w:rsidRDefault="00944450">
      <w:pPr>
        <w:widowControl/>
        <w:jc w:val="both"/>
        <w:rPr>
          <w:rFonts w:ascii="新細明體" w:eastAsia="新細明體" w:hAnsi="新細明體" w:cs="新細明體"/>
          <w:color w:val="1D2228"/>
          <w:kern w:val="0"/>
          <w:szCs w:val="24"/>
        </w:rPr>
      </w:pPr>
      <w:r>
        <w:rPr>
          <w:rFonts w:ascii="新細明體" w:eastAsia="新細明體" w:hAnsi="新細明體" w:cs="新細明體" w:hint="eastAsia"/>
          <w:color w:val="1D2228"/>
          <w:kern w:val="0"/>
          <w:szCs w:val="24"/>
        </w:rPr>
        <w:t>內養正氣</w:t>
      </w:r>
      <w:r>
        <w:rPr>
          <w:rFonts w:ascii="新細明體" w:eastAsia="新細明體" w:hAnsi="新細明體" w:cs="新細明體" w:hint="eastAsia"/>
          <w:color w:val="1D2228"/>
          <w:kern w:val="0"/>
          <w:szCs w:val="24"/>
        </w:rPr>
        <w:t>,</w:t>
      </w:r>
      <w:proofErr w:type="gramStart"/>
      <w:r>
        <w:rPr>
          <w:rFonts w:ascii="新細明體" w:eastAsia="新細明體" w:hAnsi="新細明體" w:cs="新細明體" w:hint="eastAsia"/>
          <w:color w:val="1D2228"/>
          <w:kern w:val="0"/>
          <w:szCs w:val="24"/>
        </w:rPr>
        <w:t>外慎邪氣</w:t>
      </w:r>
      <w:proofErr w:type="gramEnd"/>
    </w:p>
    <w:p w:rsidR="00BE2376" w:rsidRDefault="00BE2376">
      <w:pPr>
        <w:widowControl/>
        <w:jc w:val="both"/>
        <w:rPr>
          <w:rFonts w:ascii="新細明體" w:eastAsia="新細明體" w:hAnsi="新細明體" w:cs="新細明體"/>
          <w:color w:val="1D2228"/>
          <w:kern w:val="0"/>
          <w:szCs w:val="24"/>
        </w:rPr>
      </w:pPr>
    </w:p>
    <w:p w:rsidR="00BE2376" w:rsidRDefault="00944450">
      <w:pPr>
        <w:widowControl/>
        <w:jc w:val="both"/>
        <w:rPr>
          <w:rFonts w:ascii="新細明體" w:eastAsia="新細明體" w:hAnsi="新細明體" w:cs="新細明體"/>
          <w:b/>
          <w:bCs/>
          <w:color w:val="1D2228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bCs/>
          <w:color w:val="1D2228"/>
          <w:kern w:val="0"/>
          <w:szCs w:val="24"/>
        </w:rPr>
        <w:t>春夏養生食療的原則</w:t>
      </w:r>
    </w:p>
    <w:p w:rsidR="00BE2376" w:rsidRDefault="00944450">
      <w:pPr>
        <w:widowControl/>
        <w:jc w:val="both"/>
        <w:rPr>
          <w:rFonts w:ascii="新細明體" w:eastAsia="新細明體" w:hAnsi="新細明體" w:cs="新細明體"/>
          <w:color w:val="1D2228"/>
          <w:kern w:val="0"/>
          <w:szCs w:val="24"/>
        </w:rPr>
      </w:pPr>
      <w:r>
        <w:rPr>
          <w:rFonts w:ascii="新細明體" w:eastAsia="新細明體" w:hAnsi="新細明體" w:cs="新細明體" w:hint="eastAsia"/>
          <w:color w:val="1D2228"/>
          <w:kern w:val="0"/>
          <w:szCs w:val="24"/>
        </w:rPr>
        <w:t>滋養肝脾</w:t>
      </w:r>
    </w:p>
    <w:p w:rsidR="00BE2376" w:rsidRDefault="00BE2376">
      <w:pPr>
        <w:widowControl/>
        <w:jc w:val="both"/>
        <w:rPr>
          <w:rFonts w:ascii="新細明體" w:eastAsia="新細明體" w:hAnsi="新細明體" w:cs="新細明體"/>
          <w:color w:val="1D2228"/>
          <w:kern w:val="0"/>
          <w:szCs w:val="24"/>
        </w:rPr>
      </w:pPr>
    </w:p>
    <w:p w:rsidR="00BE2376" w:rsidRDefault="00944450">
      <w:pPr>
        <w:jc w:val="both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春季氣節：「立春」至「谷雨」</w:t>
      </w:r>
    </w:p>
    <w:p w:rsidR="00BE2376" w:rsidRDefault="00BE2376">
      <w:pPr>
        <w:jc w:val="both"/>
        <w:rPr>
          <w:b/>
          <w:bCs/>
          <w:szCs w:val="24"/>
        </w:rPr>
      </w:pPr>
    </w:p>
    <w:p w:rsidR="00BE2376" w:rsidRDefault="00944450">
      <w:pPr>
        <w:jc w:val="both"/>
        <w:rPr>
          <w:b/>
          <w:bCs/>
          <w:szCs w:val="24"/>
          <w:u w:val="single"/>
        </w:rPr>
      </w:pPr>
      <w:r>
        <w:rPr>
          <w:rFonts w:hint="eastAsia"/>
          <w:b/>
          <w:bCs/>
          <w:szCs w:val="24"/>
          <w:u w:val="single"/>
        </w:rPr>
        <w:t>立春</w:t>
      </w:r>
    </w:p>
    <w:p w:rsidR="00BE2376" w:rsidRDefault="00944450">
      <w:pPr>
        <w:numPr>
          <w:ilvl w:val="0"/>
          <w:numId w:val="1"/>
        </w:numPr>
        <w:jc w:val="both"/>
        <w:rPr>
          <w:szCs w:val="24"/>
        </w:rPr>
      </w:pPr>
      <w:r>
        <w:rPr>
          <w:rFonts w:hint="eastAsia"/>
          <w:szCs w:val="24"/>
        </w:rPr>
        <w:t>每年</w:t>
      </w: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月</w:t>
      </w:r>
      <w:r>
        <w:rPr>
          <w:rFonts w:hint="eastAsia"/>
          <w:szCs w:val="24"/>
        </w:rPr>
        <w:t>4</w:t>
      </w:r>
      <w:r>
        <w:rPr>
          <w:rFonts w:hint="eastAsia"/>
          <w:szCs w:val="24"/>
        </w:rPr>
        <w:t>日左右</w:t>
      </w:r>
    </w:p>
    <w:p w:rsidR="00BE2376" w:rsidRDefault="00944450">
      <w:pPr>
        <w:numPr>
          <w:ilvl w:val="0"/>
          <w:numId w:val="1"/>
        </w:numPr>
        <w:jc w:val="both"/>
        <w:rPr>
          <w:szCs w:val="24"/>
        </w:rPr>
      </w:pPr>
      <w:r>
        <w:rPr>
          <w:rFonts w:hint="eastAsia"/>
          <w:szCs w:val="24"/>
        </w:rPr>
        <w:t>嚴冬過去、萬物復甦、氣溫開始回升，多</w:t>
      </w:r>
      <w:proofErr w:type="gramStart"/>
      <w:r>
        <w:rPr>
          <w:rFonts w:hint="eastAsia"/>
          <w:szCs w:val="24"/>
        </w:rPr>
        <w:t>吃辛甘發散文品</w:t>
      </w:r>
      <w:proofErr w:type="gramEnd"/>
      <w:r>
        <w:rPr>
          <w:rFonts w:hint="eastAsia"/>
          <w:szCs w:val="24"/>
        </w:rPr>
        <w:t>，不宜</w:t>
      </w:r>
      <w:proofErr w:type="gramStart"/>
      <w:r>
        <w:rPr>
          <w:rFonts w:hint="eastAsia"/>
          <w:szCs w:val="24"/>
        </w:rPr>
        <w:t>食酸收</w:t>
      </w:r>
      <w:proofErr w:type="gramEnd"/>
      <w:r>
        <w:rPr>
          <w:rFonts w:hint="eastAsia"/>
          <w:szCs w:val="24"/>
        </w:rPr>
        <w:t>之味</w:t>
      </w:r>
    </w:p>
    <w:p w:rsidR="00BE2376" w:rsidRDefault="00944450">
      <w:pPr>
        <w:jc w:val="both"/>
      </w:pPr>
      <w:r>
        <w:rPr>
          <w:noProof/>
        </w:rPr>
        <w:drawing>
          <wp:inline distT="0" distB="0" distL="114300" distR="114300">
            <wp:extent cx="2719705" cy="1800225"/>
            <wp:effectExtent l="0" t="0" r="4445" b="9525"/>
            <wp:docPr id="12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376" w:rsidRDefault="00BE2376">
      <w:pPr>
        <w:jc w:val="both"/>
        <w:rPr>
          <w:b/>
          <w:bCs/>
          <w:u w:val="single"/>
        </w:rPr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雨水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每年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日前後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冰雪開始融化，雨量開始增多，空氣濕潤，氣溫逐漸回升，要調養脾胃</w:t>
      </w:r>
    </w:p>
    <w:p w:rsidR="00BE2376" w:rsidRDefault="00944450">
      <w:pPr>
        <w:jc w:val="both"/>
      </w:pPr>
      <w:r>
        <w:rPr>
          <w:noProof/>
        </w:rPr>
        <w:drawing>
          <wp:inline distT="0" distB="0" distL="114300" distR="114300">
            <wp:extent cx="2717800" cy="1800225"/>
            <wp:effectExtent l="0" t="0" r="6350" b="9525"/>
            <wp:docPr id="133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lastRenderedPageBreak/>
        <w:t>驚蟄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每年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日左右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天氣回暖、</w:t>
      </w:r>
      <w:proofErr w:type="gramStart"/>
      <w:r>
        <w:rPr>
          <w:rFonts w:hint="eastAsia"/>
        </w:rPr>
        <w:t>春雷震響</w:t>
      </w:r>
      <w:proofErr w:type="gramEnd"/>
      <w:r>
        <w:rPr>
          <w:rFonts w:hint="eastAsia"/>
        </w:rPr>
        <w:t>、喚醒萬物，要調養體質</w:t>
      </w:r>
    </w:p>
    <w:p w:rsidR="00BE2376" w:rsidRDefault="00944450">
      <w:pPr>
        <w:jc w:val="both"/>
      </w:pPr>
      <w:r>
        <w:rPr>
          <w:noProof/>
        </w:rPr>
        <w:drawing>
          <wp:inline distT="0" distB="0" distL="114300" distR="114300">
            <wp:extent cx="2705100" cy="1800225"/>
            <wp:effectExtent l="0" t="0" r="0" b="9525"/>
            <wp:docPr id="143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376" w:rsidRDefault="00BE2376">
      <w:pPr>
        <w:jc w:val="both"/>
      </w:pPr>
    </w:p>
    <w:p w:rsidR="00BE2376" w:rsidRDefault="00BE2376">
      <w:pPr>
        <w:jc w:val="both"/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春分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每年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日左右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雨水明顯增多，植物進入春季生長階段，要調和陰陽</w:t>
      </w:r>
    </w:p>
    <w:p w:rsidR="00BE2376" w:rsidRDefault="00944450">
      <w:pPr>
        <w:jc w:val="both"/>
      </w:pPr>
      <w:r>
        <w:rPr>
          <w:noProof/>
        </w:rPr>
        <w:drawing>
          <wp:inline distT="0" distB="0" distL="114300" distR="114300">
            <wp:extent cx="2712720" cy="1800225"/>
            <wp:effectExtent l="0" t="0" r="11430" b="9525"/>
            <wp:docPr id="153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376" w:rsidRDefault="00BE2376">
      <w:pPr>
        <w:jc w:val="both"/>
      </w:pPr>
    </w:p>
    <w:p w:rsidR="00BE2376" w:rsidRDefault="00BE2376">
      <w:pPr>
        <w:jc w:val="both"/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清明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每年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5</w:t>
      </w:r>
      <w:r>
        <w:rPr>
          <w:rFonts w:hint="eastAsia"/>
        </w:rPr>
        <w:t>日左右前後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氣溫逐漸升高，多雨，要補腎、調節陰陽失調</w:t>
      </w:r>
    </w:p>
    <w:p w:rsidR="00BE2376" w:rsidRDefault="00944450">
      <w:pPr>
        <w:jc w:val="both"/>
      </w:pPr>
      <w:r>
        <w:rPr>
          <w:noProof/>
        </w:rPr>
        <w:drawing>
          <wp:inline distT="0" distB="0" distL="114300" distR="114300">
            <wp:extent cx="2705100" cy="1800225"/>
            <wp:effectExtent l="0" t="0" r="0" b="9525"/>
            <wp:docPr id="163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376" w:rsidRDefault="00BE2376">
      <w:pPr>
        <w:jc w:val="both"/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lastRenderedPageBreak/>
        <w:t>谷雨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每年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20</w:t>
      </w:r>
      <w:r>
        <w:rPr>
          <w:rFonts w:hint="eastAsia"/>
        </w:rPr>
        <w:t>日前後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氣溫回升速度加快，雨量開始增多，</w:t>
      </w:r>
      <w:proofErr w:type="gramStart"/>
      <w:r>
        <w:rPr>
          <w:rFonts w:hint="eastAsia"/>
        </w:rPr>
        <w:t>要滋陰養胃，</w:t>
      </w:r>
      <w:proofErr w:type="gramEnd"/>
      <w:r>
        <w:rPr>
          <w:rFonts w:hint="eastAsia"/>
        </w:rPr>
        <w:t>祛除風濕，溫補養血</w:t>
      </w:r>
    </w:p>
    <w:p w:rsidR="00BE2376" w:rsidRDefault="00944450">
      <w:pPr>
        <w:jc w:val="both"/>
      </w:pPr>
      <w:r>
        <w:rPr>
          <w:noProof/>
        </w:rPr>
        <w:drawing>
          <wp:inline distT="0" distB="0" distL="114300" distR="114300">
            <wp:extent cx="2707005" cy="1800225"/>
            <wp:effectExtent l="0" t="0" r="17145" b="9525"/>
            <wp:docPr id="174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376" w:rsidRDefault="00BE2376">
      <w:pPr>
        <w:jc w:val="both"/>
      </w:pPr>
    </w:p>
    <w:p w:rsidR="00BE2376" w:rsidRDefault="00BE2376">
      <w:pPr>
        <w:jc w:val="both"/>
      </w:pPr>
    </w:p>
    <w:p w:rsidR="00BE2376" w:rsidRDefault="00BE2376">
      <w:pPr>
        <w:jc w:val="both"/>
      </w:pPr>
    </w:p>
    <w:p w:rsidR="00BE2376" w:rsidRDefault="00BE2376">
      <w:pPr>
        <w:jc w:val="both"/>
      </w:pPr>
    </w:p>
    <w:p w:rsidR="00BE2376" w:rsidRDefault="00944450">
      <w:pPr>
        <w:jc w:val="both"/>
        <w:rPr>
          <w:b/>
          <w:bCs/>
        </w:rPr>
      </w:pPr>
      <w:r>
        <w:rPr>
          <w:rFonts w:hint="eastAsia"/>
          <w:b/>
          <w:bCs/>
        </w:rPr>
        <w:t>夏季養生食療的原則</w:t>
      </w:r>
    </w:p>
    <w:p w:rsidR="00BE2376" w:rsidRDefault="00944450">
      <w:pPr>
        <w:jc w:val="both"/>
      </w:pPr>
      <w:r>
        <w:rPr>
          <w:rFonts w:hint="eastAsia"/>
        </w:rPr>
        <w:t>養心健脾</w:t>
      </w:r>
    </w:p>
    <w:p w:rsidR="00BE2376" w:rsidRDefault="00BE2376">
      <w:pPr>
        <w:jc w:val="both"/>
      </w:pPr>
    </w:p>
    <w:p w:rsidR="00BE2376" w:rsidRDefault="00944450">
      <w:pPr>
        <w:jc w:val="both"/>
        <w:rPr>
          <w:b/>
          <w:bCs/>
        </w:rPr>
      </w:pPr>
      <w:r>
        <w:rPr>
          <w:rFonts w:hint="eastAsia"/>
          <w:b/>
          <w:bCs/>
        </w:rPr>
        <w:t>夏季氣節：「立夏」至「大暑」</w:t>
      </w:r>
    </w:p>
    <w:p w:rsidR="00BE2376" w:rsidRDefault="00BE2376">
      <w:pPr>
        <w:jc w:val="both"/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立夏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每年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日前後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天氣開始炎熱，要吃清淡、易消化食物，少吃油膩和辛辣食物</w:t>
      </w:r>
    </w:p>
    <w:p w:rsidR="00BE2376" w:rsidRDefault="00944450">
      <w:pPr>
        <w:jc w:val="both"/>
      </w:pPr>
      <w:r>
        <w:rPr>
          <w:noProof/>
        </w:rPr>
        <w:drawing>
          <wp:inline distT="0" distB="0" distL="114300" distR="114300">
            <wp:extent cx="2713355" cy="1800225"/>
            <wp:effectExtent l="0" t="0" r="10795" b="9525"/>
            <wp:docPr id="204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376" w:rsidRDefault="00BE2376">
      <w:pPr>
        <w:jc w:val="both"/>
        <w:rPr>
          <w:b/>
          <w:bCs/>
          <w:u w:val="single"/>
        </w:rPr>
      </w:pPr>
    </w:p>
    <w:p w:rsidR="00BE2376" w:rsidRDefault="00BE2376">
      <w:pPr>
        <w:jc w:val="both"/>
        <w:rPr>
          <w:b/>
          <w:bCs/>
          <w:u w:val="single"/>
        </w:rPr>
      </w:pPr>
    </w:p>
    <w:p w:rsidR="00BE2376" w:rsidRDefault="00BE2376">
      <w:pPr>
        <w:jc w:val="both"/>
        <w:rPr>
          <w:b/>
          <w:bCs/>
          <w:u w:val="single"/>
        </w:rPr>
      </w:pPr>
    </w:p>
    <w:p w:rsidR="00BE2376" w:rsidRDefault="00BE2376">
      <w:pPr>
        <w:jc w:val="both"/>
        <w:rPr>
          <w:b/>
          <w:bCs/>
          <w:u w:val="single"/>
        </w:rPr>
      </w:pPr>
    </w:p>
    <w:p w:rsidR="00BE2376" w:rsidRDefault="00BE2376">
      <w:pPr>
        <w:jc w:val="both"/>
        <w:rPr>
          <w:b/>
          <w:bCs/>
          <w:u w:val="single"/>
        </w:rPr>
      </w:pPr>
    </w:p>
    <w:p w:rsidR="00BE2376" w:rsidRDefault="00BE2376">
      <w:pPr>
        <w:jc w:val="both"/>
        <w:rPr>
          <w:b/>
          <w:bCs/>
          <w:u w:val="single"/>
        </w:rPr>
      </w:pPr>
    </w:p>
    <w:p w:rsidR="00BE2376" w:rsidRDefault="00BE2376">
      <w:pPr>
        <w:jc w:val="both"/>
        <w:rPr>
          <w:b/>
          <w:bCs/>
          <w:u w:val="single"/>
        </w:rPr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lastRenderedPageBreak/>
        <w:t>小滿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每年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日左右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農作物初有收成，氣溫明顯升高，要吃</w:t>
      </w:r>
      <w:proofErr w:type="gramStart"/>
      <w:r>
        <w:rPr>
          <w:rFonts w:hint="eastAsia"/>
        </w:rPr>
        <w:t>具有清利濕熱</w:t>
      </w:r>
      <w:proofErr w:type="gramEnd"/>
      <w:r>
        <w:rPr>
          <w:rFonts w:hint="eastAsia"/>
        </w:rPr>
        <w:t>作用的食物</w:t>
      </w:r>
    </w:p>
    <w:p w:rsidR="00BE2376" w:rsidRDefault="00944450">
      <w:pPr>
        <w:tabs>
          <w:tab w:val="left" w:pos="5655"/>
        </w:tabs>
        <w:jc w:val="both"/>
        <w:rPr>
          <w:rFonts w:eastAsia="SimSun"/>
          <w:lang w:eastAsia="zh-CN"/>
        </w:rPr>
      </w:pPr>
      <w:r>
        <w:rPr>
          <w:noProof/>
        </w:rPr>
        <w:drawing>
          <wp:inline distT="0" distB="0" distL="114300" distR="114300">
            <wp:extent cx="2730500" cy="1800225"/>
            <wp:effectExtent l="0" t="0" r="12700" b="9525"/>
            <wp:docPr id="215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 w:hint="eastAsia"/>
          <w:lang w:eastAsia="zh-CN"/>
        </w:rPr>
        <w:tab/>
      </w:r>
    </w:p>
    <w:p w:rsidR="00BE2376" w:rsidRDefault="00BE2376">
      <w:pPr>
        <w:tabs>
          <w:tab w:val="left" w:pos="5655"/>
        </w:tabs>
        <w:jc w:val="both"/>
        <w:rPr>
          <w:rFonts w:eastAsia="SimSun"/>
          <w:lang w:eastAsia="zh-CN"/>
        </w:rPr>
      </w:pPr>
    </w:p>
    <w:p w:rsidR="00BE2376" w:rsidRDefault="00BE2376">
      <w:pPr>
        <w:tabs>
          <w:tab w:val="left" w:pos="5655"/>
        </w:tabs>
        <w:jc w:val="both"/>
        <w:rPr>
          <w:rFonts w:eastAsia="SimSun"/>
          <w:lang w:eastAsia="zh-CN"/>
        </w:rPr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芒種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每年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日前後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天氣炎熱，進入典型的夏季氣候，</w:t>
      </w:r>
      <w:proofErr w:type="gramStart"/>
      <w:r>
        <w:rPr>
          <w:rFonts w:hint="eastAsia"/>
        </w:rPr>
        <w:t>宜吃輕</w:t>
      </w:r>
      <w:proofErr w:type="gramEnd"/>
      <w:r>
        <w:rPr>
          <w:rFonts w:hint="eastAsia"/>
        </w:rPr>
        <w:t>清甜淡之物</w:t>
      </w:r>
    </w:p>
    <w:p w:rsidR="00BE2376" w:rsidRDefault="00944450">
      <w:pPr>
        <w:jc w:val="both"/>
      </w:pPr>
      <w:r>
        <w:rPr>
          <w:noProof/>
        </w:rPr>
        <w:drawing>
          <wp:inline distT="0" distB="0" distL="114300" distR="114300">
            <wp:extent cx="2700020" cy="1800225"/>
            <wp:effectExtent l="0" t="0" r="5080" b="9525"/>
            <wp:docPr id="225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376" w:rsidRDefault="00BE2376">
      <w:pPr>
        <w:jc w:val="both"/>
      </w:pPr>
    </w:p>
    <w:p w:rsidR="00BE2376" w:rsidRDefault="00BE2376">
      <w:pPr>
        <w:jc w:val="both"/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夏至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每年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日前後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是陽氣</w:t>
      </w:r>
      <w:proofErr w:type="gramStart"/>
      <w:r>
        <w:rPr>
          <w:rFonts w:hint="eastAsia"/>
        </w:rPr>
        <w:t>最</w:t>
      </w:r>
      <w:proofErr w:type="gramEnd"/>
      <w:r>
        <w:rPr>
          <w:rFonts w:hint="eastAsia"/>
        </w:rPr>
        <w:t>旺的時節，</w:t>
      </w:r>
      <w:proofErr w:type="gramStart"/>
      <w:r>
        <w:rPr>
          <w:rFonts w:hint="eastAsia"/>
        </w:rPr>
        <w:t>多吃清熱</w:t>
      </w:r>
      <w:proofErr w:type="gramEnd"/>
      <w:r>
        <w:rPr>
          <w:rFonts w:hint="eastAsia"/>
        </w:rPr>
        <w:t>利濕的食物</w:t>
      </w:r>
    </w:p>
    <w:p w:rsidR="00BE2376" w:rsidRDefault="00944450">
      <w:pPr>
        <w:jc w:val="both"/>
      </w:pPr>
      <w:r>
        <w:rPr>
          <w:noProof/>
        </w:rPr>
        <w:drawing>
          <wp:inline distT="0" distB="0" distL="114300" distR="114300">
            <wp:extent cx="2753995" cy="1800225"/>
            <wp:effectExtent l="0" t="0" r="8255" b="9525"/>
            <wp:docPr id="235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376" w:rsidRDefault="00BE2376">
      <w:pPr>
        <w:jc w:val="both"/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lastRenderedPageBreak/>
        <w:t>小暑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每年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7</w:t>
      </w:r>
      <w:r>
        <w:rPr>
          <w:rFonts w:hint="eastAsia"/>
        </w:rPr>
        <w:t>日前後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天氣更加炎熱，要補養脾胃</w:t>
      </w:r>
    </w:p>
    <w:p w:rsidR="00BE2376" w:rsidRDefault="00944450">
      <w:pPr>
        <w:jc w:val="both"/>
      </w:pPr>
      <w:r>
        <w:rPr>
          <w:noProof/>
        </w:rPr>
        <w:drawing>
          <wp:inline distT="0" distB="0" distL="114300" distR="114300">
            <wp:extent cx="2724785" cy="1800225"/>
            <wp:effectExtent l="0" t="0" r="18415" b="9525"/>
            <wp:docPr id="245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376" w:rsidRDefault="00BE2376">
      <w:pPr>
        <w:jc w:val="both"/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大暑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每年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>日左右</w:t>
      </w:r>
    </w:p>
    <w:p w:rsidR="00BE2376" w:rsidRDefault="00944450">
      <w:pPr>
        <w:numPr>
          <w:ilvl w:val="0"/>
          <w:numId w:val="1"/>
        </w:numPr>
        <w:jc w:val="both"/>
      </w:pPr>
      <w:r>
        <w:rPr>
          <w:rFonts w:hint="eastAsia"/>
        </w:rPr>
        <w:t>一年中最熱的時候，飲食要清淡</w:t>
      </w:r>
    </w:p>
    <w:p w:rsidR="00BE2376" w:rsidRDefault="00944450">
      <w:pPr>
        <w:jc w:val="both"/>
      </w:pPr>
      <w:r>
        <w:rPr>
          <w:noProof/>
        </w:rPr>
        <w:drawing>
          <wp:inline distT="0" distB="0" distL="114300" distR="114300">
            <wp:extent cx="2712720" cy="1800225"/>
            <wp:effectExtent l="0" t="0" r="11430" b="9525"/>
            <wp:docPr id="256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376" w:rsidRDefault="00BE2376">
      <w:pPr>
        <w:jc w:val="both"/>
      </w:pPr>
    </w:p>
    <w:p w:rsidR="00BE2376" w:rsidRDefault="00BE2376">
      <w:pPr>
        <w:jc w:val="both"/>
      </w:pPr>
    </w:p>
    <w:p w:rsidR="00BE2376" w:rsidRDefault="00BE2376">
      <w:pPr>
        <w:jc w:val="both"/>
      </w:pPr>
    </w:p>
    <w:p w:rsidR="00BE2376" w:rsidRDefault="00944450">
      <w:pPr>
        <w:jc w:val="both"/>
        <w:rPr>
          <w:b/>
          <w:bCs/>
        </w:rPr>
      </w:pPr>
      <w:r>
        <w:rPr>
          <w:rFonts w:hint="eastAsia"/>
          <w:b/>
          <w:bCs/>
        </w:rPr>
        <w:t>總結</w:t>
      </w:r>
      <w:r>
        <w:rPr>
          <w:rFonts w:hint="eastAsia"/>
          <w:b/>
          <w:bCs/>
        </w:rPr>
        <w:t xml:space="preserve"> : </w:t>
      </w:r>
      <w:r>
        <w:rPr>
          <w:rFonts w:hint="eastAsia"/>
          <w:b/>
          <w:bCs/>
        </w:rPr>
        <w:t>春夏季養生保健飲食</w:t>
      </w:r>
    </w:p>
    <w:p w:rsidR="00BE2376" w:rsidRDefault="00BE2376">
      <w:pPr>
        <w:jc w:val="both"/>
        <w:rPr>
          <w:b/>
          <w:bCs/>
        </w:rPr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春夏養陽</w:t>
      </w:r>
    </w:p>
    <w:p w:rsidR="00BE2376" w:rsidRDefault="00944450">
      <w:pPr>
        <w:jc w:val="both"/>
      </w:pPr>
      <w:r>
        <w:rPr>
          <w:rFonts w:hint="eastAsia"/>
        </w:rPr>
        <w:t>*</w:t>
      </w:r>
      <w:r>
        <w:rPr>
          <w:rFonts w:hint="eastAsia"/>
        </w:rPr>
        <w:t>因春夏萬物復蘇</w:t>
      </w:r>
      <w:r>
        <w:rPr>
          <w:rFonts w:hint="eastAsia"/>
        </w:rPr>
        <w:t xml:space="preserve">, </w:t>
      </w:r>
      <w:r>
        <w:rPr>
          <w:rFonts w:hint="eastAsia"/>
        </w:rPr>
        <w:t>陽氣生發</w:t>
      </w:r>
    </w:p>
    <w:p w:rsidR="00BE2376" w:rsidRDefault="00944450">
      <w:pPr>
        <w:jc w:val="both"/>
      </w:pPr>
      <w:r>
        <w:rPr>
          <w:rFonts w:hint="eastAsia"/>
        </w:rPr>
        <w:t>故春夏</w:t>
      </w:r>
      <w:r>
        <w:rPr>
          <w:rFonts w:hint="eastAsia"/>
        </w:rPr>
        <w:t xml:space="preserve">, </w:t>
      </w:r>
      <w:r>
        <w:rPr>
          <w:rFonts w:hint="eastAsia"/>
        </w:rPr>
        <w:t>要向外</w:t>
      </w:r>
      <w:r>
        <w:rPr>
          <w:rFonts w:hint="eastAsia"/>
        </w:rPr>
        <w:t xml:space="preserve">, </w:t>
      </w:r>
      <w:r>
        <w:rPr>
          <w:rFonts w:hint="eastAsia"/>
        </w:rPr>
        <w:t>要泄</w:t>
      </w:r>
      <w:r>
        <w:rPr>
          <w:rFonts w:hint="eastAsia"/>
        </w:rPr>
        <w:t xml:space="preserve">, </w:t>
      </w:r>
      <w:r>
        <w:rPr>
          <w:rFonts w:hint="eastAsia"/>
        </w:rPr>
        <w:t>以養心、脾為主</w:t>
      </w:r>
      <w:r>
        <w:rPr>
          <w:rFonts w:hint="eastAsia"/>
        </w:rPr>
        <w:t xml:space="preserve"> </w:t>
      </w:r>
    </w:p>
    <w:p w:rsidR="00BE2376" w:rsidRDefault="00BE2376">
      <w:pPr>
        <w:jc w:val="both"/>
      </w:pPr>
    </w:p>
    <w:p w:rsidR="00BE2376" w:rsidRDefault="00944450">
      <w:pPr>
        <w:jc w:val="both"/>
      </w:pPr>
      <w:r>
        <w:rPr>
          <w:rFonts w:ascii="新細明體" w:eastAsia="新細明體" w:hAnsi="新細明體" w:cs="新細明體" w:hint="eastAsia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85725</wp:posOffset>
            </wp:positionV>
            <wp:extent cx="1679575" cy="1259840"/>
            <wp:effectExtent l="0" t="0" r="15875" b="16510"/>
            <wp:wrapNone/>
            <wp:docPr id="92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圖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85725</wp:posOffset>
            </wp:positionV>
            <wp:extent cx="1680210" cy="1259840"/>
            <wp:effectExtent l="0" t="0" r="15240" b="16510"/>
            <wp:wrapNone/>
            <wp:docPr id="922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圖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E2376" w:rsidRDefault="00944450">
      <w:pPr>
        <w:jc w:val="both"/>
      </w:pPr>
      <w:proofErr w:type="gramStart"/>
      <w:r>
        <w:rPr>
          <w:rFonts w:hint="eastAsia"/>
          <w:b/>
          <w:bCs/>
          <w:u w:val="single"/>
        </w:rPr>
        <w:t>濕熱傷氣</w:t>
      </w:r>
      <w:proofErr w:type="gramEnd"/>
      <w:r>
        <w:rPr>
          <w:rFonts w:hint="eastAsia"/>
          <w:b/>
          <w:bCs/>
          <w:u w:val="single"/>
        </w:rPr>
        <w:t xml:space="preserve"> </w:t>
      </w:r>
      <w:r>
        <w:rPr>
          <w:rFonts w:hint="eastAsia"/>
        </w:rPr>
        <w:t xml:space="preserve">, </w:t>
      </w:r>
      <w:proofErr w:type="gramStart"/>
      <w:r>
        <w:rPr>
          <w:rFonts w:hint="eastAsia"/>
        </w:rPr>
        <w:t>易清補</w:t>
      </w:r>
      <w:proofErr w:type="gramEnd"/>
      <w:r>
        <w:rPr>
          <w:rFonts w:hint="eastAsia"/>
        </w:rPr>
        <w:t xml:space="preserve"> (</w:t>
      </w:r>
      <w:proofErr w:type="gramStart"/>
      <w:r>
        <w:rPr>
          <w:rFonts w:hint="eastAsia"/>
        </w:rPr>
        <w:t>清補涼</w:t>
      </w:r>
      <w:proofErr w:type="gramEnd"/>
      <w:r>
        <w:rPr>
          <w:rFonts w:hint="eastAsia"/>
        </w:rPr>
        <w:t>湯劑</w:t>
      </w:r>
      <w:r>
        <w:rPr>
          <w:rFonts w:hint="eastAsia"/>
        </w:rPr>
        <w:t>)</w:t>
      </w:r>
      <w:r>
        <w:rPr>
          <w:rFonts w:hint="eastAsia"/>
        </w:rPr>
        <w:t>及</w:t>
      </w: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多</w:t>
      </w:r>
    </w:p>
    <w:p w:rsidR="00BE2376" w:rsidRDefault="00944450">
      <w:pPr>
        <w:jc w:val="both"/>
      </w:pPr>
      <w:r>
        <w:rPr>
          <w:rFonts w:hint="eastAsia"/>
        </w:rPr>
        <w:t xml:space="preserve">1. </w:t>
      </w:r>
      <w:r>
        <w:rPr>
          <w:rFonts w:hint="eastAsia"/>
        </w:rPr>
        <w:t>喝水</w:t>
      </w:r>
    </w:p>
    <w:p w:rsidR="00BE2376" w:rsidRDefault="00944450">
      <w:pPr>
        <w:jc w:val="both"/>
      </w:pPr>
      <w:r>
        <w:rPr>
          <w:rFonts w:hint="eastAsia"/>
        </w:rPr>
        <w:t xml:space="preserve">2. </w:t>
      </w:r>
      <w:r>
        <w:rPr>
          <w:rFonts w:hint="eastAsia"/>
        </w:rPr>
        <w:t>解</w:t>
      </w:r>
      <w:proofErr w:type="gramStart"/>
      <w:r>
        <w:rPr>
          <w:rFonts w:hint="eastAsia"/>
        </w:rPr>
        <w:t>暑化濕</w:t>
      </w:r>
      <w:proofErr w:type="gramEnd"/>
      <w:r>
        <w:rPr>
          <w:rFonts w:hint="eastAsia"/>
        </w:rPr>
        <w:t>食物</w:t>
      </w:r>
    </w:p>
    <w:p w:rsidR="00BE2376" w:rsidRDefault="00944450">
      <w:pPr>
        <w:jc w:val="both"/>
      </w:pPr>
      <w:r>
        <w:rPr>
          <w:rFonts w:hint="eastAsia"/>
        </w:rPr>
        <w:t>例如：瓜類、豆類、馬蹄、蓮藕、蘿蔔</w:t>
      </w: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lastRenderedPageBreak/>
        <w:t>少</w:t>
      </w:r>
    </w:p>
    <w:p w:rsidR="00BE2376" w:rsidRDefault="00944450">
      <w:pPr>
        <w:jc w:val="both"/>
      </w:pPr>
      <w:r>
        <w:rPr>
          <w:rFonts w:hint="eastAsia"/>
        </w:rPr>
        <w:t xml:space="preserve">1. </w:t>
      </w:r>
      <w:r>
        <w:rPr>
          <w:rFonts w:hint="eastAsia"/>
        </w:rPr>
        <w:t>生冷食物</w:t>
      </w:r>
    </w:p>
    <w:p w:rsidR="00BE2376" w:rsidRDefault="00944450">
      <w:pPr>
        <w:jc w:val="both"/>
      </w:pPr>
      <w:r>
        <w:rPr>
          <w:rFonts w:hint="eastAsia"/>
        </w:rPr>
        <w:t>2.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肥膩食物</w:t>
      </w:r>
      <w:proofErr w:type="gramEnd"/>
    </w:p>
    <w:p w:rsidR="00BE2376" w:rsidRDefault="00944450">
      <w:pPr>
        <w:jc w:val="both"/>
      </w:pPr>
      <w:r>
        <w:rPr>
          <w:rFonts w:hint="eastAsia"/>
        </w:rPr>
        <w:t xml:space="preserve">3. </w:t>
      </w:r>
      <w:r>
        <w:rPr>
          <w:rFonts w:hint="eastAsia"/>
        </w:rPr>
        <w:t>辛辣食物</w:t>
      </w:r>
    </w:p>
    <w:p w:rsidR="00BE2376" w:rsidRDefault="00BE2376">
      <w:pPr>
        <w:jc w:val="both"/>
        <w:rPr>
          <w:b/>
          <w:bCs/>
          <w:u w:val="single"/>
        </w:rPr>
      </w:pPr>
    </w:p>
    <w:p w:rsidR="00BE2376" w:rsidRDefault="00944450">
      <w:pPr>
        <w:jc w:val="both"/>
      </w:pPr>
      <w:r>
        <w:rPr>
          <w:rFonts w:hint="eastAsia"/>
          <w:b/>
          <w:bCs/>
          <w:u w:val="single"/>
        </w:rPr>
        <w:t>暑熱多濕</w:t>
      </w:r>
      <w:r>
        <w:rPr>
          <w:rFonts w:hint="eastAsia"/>
        </w:rPr>
        <w:t xml:space="preserve"> , </w:t>
      </w:r>
      <w:proofErr w:type="gramStart"/>
      <w:r>
        <w:rPr>
          <w:rFonts w:hint="eastAsia"/>
        </w:rPr>
        <w:t>易健脾去</w:t>
      </w:r>
      <w:proofErr w:type="gramEnd"/>
      <w:r>
        <w:rPr>
          <w:rFonts w:hint="eastAsia"/>
        </w:rPr>
        <w:t>濕及</w:t>
      </w: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多</w:t>
      </w:r>
    </w:p>
    <w:p w:rsidR="00BE2376" w:rsidRDefault="00944450">
      <w:pPr>
        <w:jc w:val="both"/>
      </w:pPr>
      <w:r>
        <w:rPr>
          <w:rFonts w:hint="eastAsia"/>
        </w:rPr>
        <w:t>1.</w:t>
      </w:r>
      <w:r>
        <w:rPr>
          <w:rFonts w:hint="eastAsia"/>
        </w:rPr>
        <w:t>吃新鮮蔬菜</w:t>
      </w:r>
      <w:r>
        <w:rPr>
          <w:rFonts w:hint="eastAsia"/>
        </w:rPr>
        <w:t xml:space="preserve">, </w:t>
      </w:r>
      <w:r>
        <w:rPr>
          <w:rFonts w:hint="eastAsia"/>
        </w:rPr>
        <w:t>及</w:t>
      </w:r>
      <w:proofErr w:type="gramStart"/>
      <w:r>
        <w:rPr>
          <w:rFonts w:hint="eastAsia"/>
        </w:rPr>
        <w:t>含鉀質</w:t>
      </w:r>
      <w:proofErr w:type="gramEnd"/>
      <w:r>
        <w:rPr>
          <w:rFonts w:hint="eastAsia"/>
        </w:rPr>
        <w:t xml:space="preserve"> (</w:t>
      </w:r>
      <w:proofErr w:type="spellStart"/>
      <w:r>
        <w:rPr>
          <w:rFonts w:hint="eastAsia"/>
        </w:rPr>
        <w:t>eg</w:t>
      </w:r>
      <w:proofErr w:type="spellEnd"/>
      <w:r>
        <w:rPr>
          <w:rFonts w:hint="eastAsia"/>
        </w:rPr>
        <w:t>.</w:t>
      </w:r>
      <w:r>
        <w:rPr>
          <w:rFonts w:hint="eastAsia"/>
        </w:rPr>
        <w:t>香蕉、桃、李</w:t>
      </w:r>
      <w:r>
        <w:rPr>
          <w:rFonts w:hint="eastAsia"/>
        </w:rPr>
        <w:t>)</w:t>
      </w:r>
      <w:r>
        <w:rPr>
          <w:rFonts w:hint="eastAsia"/>
        </w:rPr>
        <w:t>及纖維素較多的水果</w:t>
      </w:r>
    </w:p>
    <w:p w:rsidR="00BE2376" w:rsidRDefault="00944450">
      <w:pPr>
        <w:jc w:val="both"/>
      </w:pPr>
      <w:r>
        <w:rPr>
          <w:rFonts w:hint="eastAsia"/>
        </w:rPr>
        <w:t xml:space="preserve">2. </w:t>
      </w:r>
      <w:r>
        <w:rPr>
          <w:rFonts w:hint="eastAsia"/>
        </w:rPr>
        <w:t>利</w:t>
      </w:r>
      <w:proofErr w:type="gramStart"/>
      <w:r>
        <w:rPr>
          <w:rFonts w:hint="eastAsia"/>
        </w:rPr>
        <w:t>水化濕</w:t>
      </w:r>
      <w:proofErr w:type="gramEnd"/>
      <w:r>
        <w:rPr>
          <w:rFonts w:hint="eastAsia"/>
        </w:rPr>
        <w:t>食物</w:t>
      </w:r>
      <w:r>
        <w:rPr>
          <w:rFonts w:hint="eastAsia"/>
        </w:rPr>
        <w:t xml:space="preserve"> </w:t>
      </w:r>
    </w:p>
    <w:p w:rsidR="00BE2376" w:rsidRDefault="00944450">
      <w:pPr>
        <w:jc w:val="both"/>
      </w:pPr>
      <w:r>
        <w:rPr>
          <w:rFonts w:hint="eastAsia"/>
        </w:rPr>
        <w:t>例如：赤小豆、薏米、蓮子、荷葉、玉米</w:t>
      </w:r>
      <w:proofErr w:type="gramStart"/>
      <w:r>
        <w:rPr>
          <w:rFonts w:hint="eastAsia"/>
        </w:rPr>
        <w:t>鬚</w:t>
      </w:r>
      <w:proofErr w:type="gramEnd"/>
    </w:p>
    <w:p w:rsidR="00BE2376" w:rsidRDefault="00944450">
      <w:pPr>
        <w:jc w:val="both"/>
      </w:pPr>
      <w:r>
        <w:rPr>
          <w:rFonts w:hint="eastAsia"/>
        </w:rPr>
        <w:t xml:space="preserve">3. </w:t>
      </w:r>
      <w:r>
        <w:rPr>
          <w:rFonts w:hint="eastAsia"/>
        </w:rPr>
        <w:t>氣功運動</w:t>
      </w:r>
      <w:r>
        <w:rPr>
          <w:rFonts w:hint="eastAsia"/>
        </w:rPr>
        <w:t xml:space="preserve">  </w:t>
      </w: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少</w:t>
      </w:r>
    </w:p>
    <w:p w:rsidR="00BE2376" w:rsidRDefault="00944450">
      <w:pPr>
        <w:jc w:val="both"/>
      </w:pPr>
      <w:r>
        <w:rPr>
          <w:rFonts w:hint="eastAsia"/>
        </w:rPr>
        <w:t xml:space="preserve">1. </w:t>
      </w:r>
      <w:r>
        <w:rPr>
          <w:rFonts w:hint="eastAsia"/>
        </w:rPr>
        <w:t>甜食</w:t>
      </w:r>
    </w:p>
    <w:p w:rsidR="00BE2376" w:rsidRDefault="00944450">
      <w:pPr>
        <w:jc w:val="both"/>
      </w:pPr>
      <w:r>
        <w:rPr>
          <w:rFonts w:hint="eastAsia"/>
        </w:rPr>
        <w:t xml:space="preserve">2. </w:t>
      </w:r>
      <w:proofErr w:type="gramStart"/>
      <w:r>
        <w:rPr>
          <w:rFonts w:hint="eastAsia"/>
        </w:rPr>
        <w:t>肥甘厚味</w:t>
      </w:r>
      <w:proofErr w:type="gramEnd"/>
    </w:p>
    <w:p w:rsidR="00BE2376" w:rsidRDefault="00944450">
      <w:pPr>
        <w:jc w:val="both"/>
      </w:pPr>
      <w:r>
        <w:rPr>
          <w:rFonts w:ascii="新細明體" w:eastAsia="新細明體" w:hAnsi="新細明體" w:cs="新細明體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32385</wp:posOffset>
            </wp:positionV>
            <wp:extent cx="1496695" cy="1247140"/>
            <wp:effectExtent l="0" t="0" r="8255" b="10160"/>
            <wp:wrapNone/>
            <wp:docPr id="1126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圖片 2"/>
                    <pic:cNvPicPr>
                      <a:picLocks noChangeAspect="1"/>
                    </pic:cNvPicPr>
                  </pic:nvPicPr>
                  <pic:blipFill>
                    <a:blip r:embed="rId20"/>
                    <a:srcRect r="10855" b="1008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32385</wp:posOffset>
            </wp:positionV>
            <wp:extent cx="1529715" cy="1266190"/>
            <wp:effectExtent l="0" t="0" r="13335" b="10160"/>
            <wp:wrapNone/>
            <wp:docPr id="1127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圖片 4"/>
                    <pic:cNvPicPr>
                      <a:picLocks noChangeAspect="1"/>
                    </pic:cNvPicPr>
                  </pic:nvPicPr>
                  <pic:blipFill>
                    <a:blip r:embed="rId21"/>
                    <a:srcRect r="8646" b="-504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32385</wp:posOffset>
            </wp:positionV>
            <wp:extent cx="1421130" cy="1266190"/>
            <wp:effectExtent l="0" t="0" r="7620" b="10160"/>
            <wp:wrapNone/>
            <wp:docPr id="1127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圖片 3"/>
                    <pic:cNvPicPr>
                      <a:picLocks noChangeAspect="1"/>
                    </pic:cNvPicPr>
                  </pic:nvPicPr>
                  <pic:blipFill>
                    <a:blip r:embed="rId22"/>
                    <a:srcRect r="15227" b="-504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 w:hint="eastAsia"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32385</wp:posOffset>
            </wp:positionV>
            <wp:extent cx="1357630" cy="1247140"/>
            <wp:effectExtent l="0" t="0" r="13970" b="10160"/>
            <wp:wrapNone/>
            <wp:docPr id="1127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圖片 5"/>
                    <pic:cNvPicPr>
                      <a:picLocks noChangeAspect="1"/>
                    </pic:cNvPicPr>
                  </pic:nvPicPr>
                  <pic:blipFill>
                    <a:blip r:embed="rId23"/>
                    <a:srcRect r="27989" b="1008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E2376" w:rsidRDefault="00BE2376">
      <w:pPr>
        <w:jc w:val="both"/>
      </w:pPr>
    </w:p>
    <w:p w:rsidR="00BE2376" w:rsidRDefault="00BE2376">
      <w:pPr>
        <w:jc w:val="both"/>
      </w:pPr>
    </w:p>
    <w:p w:rsidR="00BE2376" w:rsidRDefault="00BE2376">
      <w:pPr>
        <w:jc w:val="both"/>
      </w:pPr>
    </w:p>
    <w:p w:rsidR="00BE2376" w:rsidRDefault="00BE2376">
      <w:pPr>
        <w:jc w:val="both"/>
      </w:pPr>
    </w:p>
    <w:p w:rsidR="00BE2376" w:rsidRDefault="00BE2376">
      <w:pPr>
        <w:jc w:val="both"/>
      </w:pPr>
    </w:p>
    <w:p w:rsidR="00BE2376" w:rsidRDefault="00BE2376">
      <w:pPr>
        <w:jc w:val="both"/>
      </w:pPr>
    </w:p>
    <w:p w:rsidR="00BE2376" w:rsidRDefault="00944450">
      <w:pPr>
        <w:jc w:val="both"/>
        <w:rPr>
          <w:b/>
          <w:bCs/>
        </w:rPr>
      </w:pPr>
      <w:r>
        <w:rPr>
          <w:rFonts w:hint="eastAsia"/>
          <w:b/>
          <w:bCs/>
        </w:rPr>
        <w:t>薏仁、紅豆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湯食材加減法</w:t>
      </w:r>
    </w:p>
    <w:p w:rsidR="00BE2376" w:rsidRDefault="00BE2376">
      <w:pPr>
        <w:jc w:val="both"/>
        <w:rPr>
          <w:b/>
          <w:bCs/>
        </w:rPr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 xml:space="preserve">1. </w:t>
      </w:r>
      <w:r>
        <w:rPr>
          <w:rFonts w:hint="eastAsia"/>
          <w:b/>
          <w:bCs/>
          <w:u w:val="single"/>
        </w:rPr>
        <w:t>體質偏寒</w:t>
      </w:r>
    </w:p>
    <w:p w:rsidR="00BE2376" w:rsidRDefault="00944450">
      <w:pPr>
        <w:ind w:firstLineChars="100" w:firstLine="240"/>
        <w:jc w:val="both"/>
      </w:pPr>
      <w:r>
        <w:rPr>
          <w:rFonts w:hint="eastAsia"/>
        </w:rPr>
        <w:t xml:space="preserve">- </w:t>
      </w:r>
      <w:r>
        <w:rPr>
          <w:rFonts w:hint="eastAsia"/>
        </w:rPr>
        <w:t>加溫補食物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eg</w:t>
      </w:r>
      <w:proofErr w:type="spellEnd"/>
      <w:r>
        <w:rPr>
          <w:rFonts w:hint="eastAsia"/>
        </w:rPr>
        <w:t xml:space="preserve">. </w:t>
      </w:r>
      <w:r>
        <w:rPr>
          <w:rFonts w:hint="eastAsia"/>
        </w:rPr>
        <w:t>桂圓</w:t>
      </w:r>
      <w:r>
        <w:rPr>
          <w:rFonts w:hint="eastAsia"/>
        </w:rPr>
        <w:t xml:space="preserve">, </w:t>
      </w:r>
      <w:r>
        <w:rPr>
          <w:rFonts w:hint="eastAsia"/>
        </w:rPr>
        <w:t>紅棗</w:t>
      </w:r>
    </w:p>
    <w:p w:rsidR="00BE2376" w:rsidRDefault="00944450">
      <w:pPr>
        <w:jc w:val="both"/>
      </w:pPr>
      <w:r>
        <w:rPr>
          <w:rFonts w:hint="eastAsia"/>
        </w:rPr>
        <w:t xml:space="preserve">  </w:t>
      </w:r>
      <w:r>
        <w:rPr>
          <w:rFonts w:hint="eastAsia"/>
        </w:rPr>
        <w:t>功效</w:t>
      </w:r>
      <w:r>
        <w:rPr>
          <w:rFonts w:hint="eastAsia"/>
        </w:rPr>
        <w:t xml:space="preserve">: </w:t>
      </w:r>
      <w:r>
        <w:rPr>
          <w:rFonts w:hint="eastAsia"/>
        </w:rPr>
        <w:t>健脾、安神、養血</w:t>
      </w:r>
    </w:p>
    <w:p w:rsidR="00BE2376" w:rsidRDefault="00BE2376">
      <w:pPr>
        <w:jc w:val="both"/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 xml:space="preserve">2. </w:t>
      </w:r>
      <w:r>
        <w:rPr>
          <w:rFonts w:hint="eastAsia"/>
          <w:b/>
          <w:bCs/>
          <w:u w:val="single"/>
        </w:rPr>
        <w:t>失眠</w:t>
      </w:r>
    </w:p>
    <w:p w:rsidR="00BE2376" w:rsidRDefault="00944450">
      <w:pPr>
        <w:jc w:val="both"/>
      </w:pPr>
      <w:r>
        <w:rPr>
          <w:rFonts w:hint="eastAsia"/>
        </w:rPr>
        <w:t xml:space="preserve">   - </w:t>
      </w:r>
      <w:r>
        <w:rPr>
          <w:rFonts w:hint="eastAsia"/>
        </w:rPr>
        <w:t>加蓮子、百合</w:t>
      </w:r>
    </w:p>
    <w:p w:rsidR="00BE2376" w:rsidRDefault="00944450">
      <w:pPr>
        <w:jc w:val="both"/>
      </w:pPr>
      <w:r>
        <w:rPr>
          <w:rFonts w:hint="eastAsia"/>
        </w:rPr>
        <w:t xml:space="preserve">   </w:t>
      </w:r>
      <w:r>
        <w:rPr>
          <w:rFonts w:hint="eastAsia"/>
        </w:rPr>
        <w:t>功效</w:t>
      </w:r>
      <w:r>
        <w:rPr>
          <w:rFonts w:hint="eastAsia"/>
        </w:rPr>
        <w:t xml:space="preserve">: </w:t>
      </w:r>
      <w:r>
        <w:rPr>
          <w:rFonts w:hint="eastAsia"/>
        </w:rPr>
        <w:t>養心、安神、健脾、補腎</w:t>
      </w:r>
    </w:p>
    <w:p w:rsidR="00BE2376" w:rsidRDefault="00BE2376">
      <w:pPr>
        <w:jc w:val="both"/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 xml:space="preserve">3. </w:t>
      </w:r>
      <w:r>
        <w:rPr>
          <w:rFonts w:hint="eastAsia"/>
          <w:b/>
          <w:bCs/>
          <w:u w:val="single"/>
        </w:rPr>
        <w:t>痛經</w:t>
      </w:r>
    </w:p>
    <w:p w:rsidR="00BE2376" w:rsidRDefault="00944450">
      <w:pPr>
        <w:ind w:firstLineChars="100" w:firstLine="240"/>
        <w:jc w:val="both"/>
      </w:pPr>
      <w:r>
        <w:rPr>
          <w:rFonts w:hint="eastAsia"/>
        </w:rPr>
        <w:t xml:space="preserve">- </w:t>
      </w:r>
      <w:r>
        <w:rPr>
          <w:rFonts w:hint="eastAsia"/>
        </w:rPr>
        <w:t>減薏仁、加薑片、紅棗、紅糖</w:t>
      </w:r>
    </w:p>
    <w:p w:rsidR="00BE2376" w:rsidRDefault="00944450">
      <w:pPr>
        <w:jc w:val="both"/>
      </w:pPr>
      <w:r>
        <w:rPr>
          <w:rFonts w:hint="eastAsia"/>
        </w:rPr>
        <w:t xml:space="preserve">  </w:t>
      </w:r>
      <w:r>
        <w:rPr>
          <w:rFonts w:hint="eastAsia"/>
        </w:rPr>
        <w:t>功效</w:t>
      </w:r>
      <w:r>
        <w:rPr>
          <w:rFonts w:hint="eastAsia"/>
        </w:rPr>
        <w:t xml:space="preserve">: </w:t>
      </w:r>
      <w:r>
        <w:rPr>
          <w:rFonts w:hint="eastAsia"/>
        </w:rPr>
        <w:t>溫暖小腹</w:t>
      </w:r>
      <w:r>
        <w:rPr>
          <w:rFonts w:hint="eastAsia"/>
        </w:rPr>
        <w:t xml:space="preserve">, </w:t>
      </w:r>
      <w:r>
        <w:rPr>
          <w:rFonts w:hint="eastAsia"/>
        </w:rPr>
        <w:t>緩解疼痛</w:t>
      </w:r>
    </w:p>
    <w:p w:rsidR="00BE2376" w:rsidRDefault="00BE2376">
      <w:pPr>
        <w:jc w:val="both"/>
      </w:pPr>
    </w:p>
    <w:p w:rsidR="00BE2376" w:rsidRDefault="00944450">
      <w:pPr>
        <w:jc w:val="both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 xml:space="preserve">4. </w:t>
      </w:r>
      <w:r>
        <w:rPr>
          <w:rFonts w:hint="eastAsia"/>
          <w:b/>
          <w:bCs/>
          <w:u w:val="single"/>
        </w:rPr>
        <w:t>腎虛</w:t>
      </w:r>
    </w:p>
    <w:p w:rsidR="00BE2376" w:rsidRDefault="00944450">
      <w:pPr>
        <w:jc w:val="both"/>
      </w:pPr>
      <w:r>
        <w:rPr>
          <w:rFonts w:hint="eastAsia"/>
        </w:rPr>
        <w:t xml:space="preserve">   - </w:t>
      </w:r>
      <w:r>
        <w:rPr>
          <w:rFonts w:hint="eastAsia"/>
        </w:rPr>
        <w:t>加黑豆</w:t>
      </w:r>
    </w:p>
    <w:p w:rsidR="00BE2376" w:rsidRDefault="00944450">
      <w:pPr>
        <w:jc w:val="both"/>
      </w:pPr>
      <w:r>
        <w:rPr>
          <w:rFonts w:hint="eastAsia"/>
        </w:rPr>
        <w:t xml:space="preserve">   </w:t>
      </w:r>
      <w:r>
        <w:rPr>
          <w:rFonts w:hint="eastAsia"/>
        </w:rPr>
        <w:t>功效</w:t>
      </w:r>
      <w:r>
        <w:rPr>
          <w:rFonts w:hint="eastAsia"/>
        </w:rPr>
        <w:t xml:space="preserve">: </w:t>
      </w:r>
      <w:r>
        <w:rPr>
          <w:rFonts w:hint="eastAsia"/>
        </w:rPr>
        <w:t>補腎、健脾</w:t>
      </w:r>
    </w:p>
    <w:p w:rsidR="00BE2376" w:rsidRDefault="00944450">
      <w:pPr>
        <w:jc w:val="both"/>
        <w:rPr>
          <w:b/>
          <w:bCs/>
        </w:rPr>
      </w:pPr>
      <w:r>
        <w:rPr>
          <w:rFonts w:hint="eastAsia"/>
          <w:b/>
          <w:bCs/>
        </w:rPr>
        <w:lastRenderedPageBreak/>
        <w:t xml:space="preserve">* </w:t>
      </w:r>
      <w:r>
        <w:rPr>
          <w:rFonts w:hint="eastAsia"/>
          <w:b/>
          <w:bCs/>
        </w:rPr>
        <w:t>薏仁、紅豆</w:t>
      </w:r>
      <w:r>
        <w:rPr>
          <w:rFonts w:hint="eastAsia"/>
          <w:b/>
          <w:bCs/>
        </w:rPr>
        <w:t xml:space="preserve"> (</w:t>
      </w:r>
      <w:r>
        <w:rPr>
          <w:rFonts w:hint="eastAsia"/>
          <w:b/>
          <w:bCs/>
        </w:rPr>
        <w:t>赤小豆</w:t>
      </w:r>
      <w:r>
        <w:rPr>
          <w:rFonts w:hint="eastAsia"/>
          <w:b/>
          <w:bCs/>
        </w:rPr>
        <w:t xml:space="preserve">) </w:t>
      </w:r>
      <w:r>
        <w:rPr>
          <w:rFonts w:hint="eastAsia"/>
          <w:b/>
          <w:bCs/>
        </w:rPr>
        <w:t>湯</w:t>
      </w:r>
    </w:p>
    <w:p w:rsidR="00BE2376" w:rsidRDefault="00944450">
      <w:pPr>
        <w:jc w:val="both"/>
      </w:pPr>
      <w:r>
        <w:rPr>
          <w:rFonts w:hint="eastAsia"/>
        </w:rPr>
        <w:t>功效</w:t>
      </w:r>
      <w:r>
        <w:rPr>
          <w:rFonts w:hint="eastAsia"/>
        </w:rPr>
        <w:t xml:space="preserve">: </w:t>
      </w:r>
      <w:r>
        <w:rPr>
          <w:rFonts w:hint="eastAsia"/>
        </w:rPr>
        <w:t>利水消腫</w:t>
      </w:r>
      <w:r>
        <w:rPr>
          <w:rFonts w:hint="eastAsia"/>
        </w:rPr>
        <w:t xml:space="preserve"> + </w:t>
      </w:r>
      <w:proofErr w:type="gramStart"/>
      <w:r>
        <w:rPr>
          <w:rFonts w:hint="eastAsia"/>
        </w:rPr>
        <w:t>排毒防癌</w:t>
      </w:r>
      <w:proofErr w:type="gramEnd"/>
    </w:p>
    <w:p w:rsidR="00BE2376" w:rsidRDefault="00BE2376">
      <w:pPr>
        <w:jc w:val="both"/>
      </w:pPr>
    </w:p>
    <w:p w:rsidR="00BE2376" w:rsidRDefault="00944450">
      <w:pPr>
        <w:jc w:val="both"/>
      </w:pPr>
      <w:proofErr w:type="gramStart"/>
      <w:r>
        <w:rPr>
          <w:rFonts w:hint="eastAsia"/>
        </w:rPr>
        <w:t>煮湯法</w:t>
      </w:r>
      <w:proofErr w:type="gramEnd"/>
      <w:r>
        <w:rPr>
          <w:rFonts w:hint="eastAsia"/>
        </w:rPr>
        <w:t xml:space="preserve">: </w:t>
      </w:r>
      <w:r>
        <w:rPr>
          <w:rFonts w:hint="eastAsia"/>
        </w:rPr>
        <w:t>適量薏仁</w:t>
      </w:r>
      <w:r>
        <w:rPr>
          <w:rFonts w:hint="eastAsia"/>
        </w:rPr>
        <w:t xml:space="preserve"> (</w:t>
      </w:r>
      <w:r>
        <w:rPr>
          <w:rFonts w:hint="eastAsia"/>
        </w:rPr>
        <w:t>生、熟薏米</w:t>
      </w:r>
      <w:r>
        <w:rPr>
          <w:rFonts w:hint="eastAsia"/>
        </w:rPr>
        <w:t>)</w:t>
      </w:r>
      <w:r>
        <w:rPr>
          <w:rFonts w:hint="eastAsia"/>
        </w:rPr>
        <w:t>及紅豆</w:t>
      </w:r>
    </w:p>
    <w:p w:rsidR="00BE2376" w:rsidRDefault="00944450">
      <w:pPr>
        <w:jc w:val="both"/>
      </w:pPr>
      <w:r>
        <w:rPr>
          <w:rFonts w:hint="eastAsia"/>
        </w:rPr>
        <w:t xml:space="preserve">             (</w:t>
      </w:r>
      <w:r>
        <w:rPr>
          <w:rFonts w:hint="eastAsia"/>
        </w:rPr>
        <w:t>赤小豆</w:t>
      </w:r>
      <w:r>
        <w:rPr>
          <w:rFonts w:hint="eastAsia"/>
        </w:rPr>
        <w:t xml:space="preserve">), </w:t>
      </w:r>
      <w:r>
        <w:rPr>
          <w:rFonts w:hint="eastAsia"/>
        </w:rPr>
        <w:t>先以明火</w:t>
      </w:r>
      <w:proofErr w:type="gramStart"/>
      <w:r>
        <w:rPr>
          <w:rFonts w:hint="eastAsia"/>
        </w:rPr>
        <w:t>煲</w:t>
      </w:r>
      <w:proofErr w:type="gramEnd"/>
      <w:r>
        <w:rPr>
          <w:rFonts w:hint="eastAsia"/>
        </w:rPr>
        <w:t>30</w:t>
      </w:r>
      <w:r>
        <w:rPr>
          <w:rFonts w:hint="eastAsia"/>
        </w:rPr>
        <w:t>分鐘</w:t>
      </w:r>
      <w:r>
        <w:rPr>
          <w:rFonts w:hint="eastAsia"/>
        </w:rPr>
        <w:t xml:space="preserve">, </w:t>
      </w:r>
    </w:p>
    <w:p w:rsidR="00BE2376" w:rsidRDefault="00944450">
      <w:pPr>
        <w:jc w:val="both"/>
      </w:pPr>
      <w:r>
        <w:rPr>
          <w:rFonts w:hint="eastAsia"/>
        </w:rPr>
        <w:t xml:space="preserve">              </w:t>
      </w:r>
      <w:r>
        <w:rPr>
          <w:rFonts w:hint="eastAsia"/>
        </w:rPr>
        <w:t>加入適量紅糖</w:t>
      </w:r>
      <w:r>
        <w:rPr>
          <w:rFonts w:hint="eastAsia"/>
        </w:rPr>
        <w:t xml:space="preserve">, </w:t>
      </w:r>
      <w:r>
        <w:rPr>
          <w:rFonts w:hint="eastAsia"/>
        </w:rPr>
        <w:t>再以文火</w:t>
      </w:r>
      <w:proofErr w:type="gramStart"/>
      <w:r>
        <w:rPr>
          <w:rFonts w:hint="eastAsia"/>
        </w:rPr>
        <w:t>煲</w:t>
      </w:r>
      <w:proofErr w:type="gramEnd"/>
      <w:r>
        <w:rPr>
          <w:rFonts w:hint="eastAsia"/>
        </w:rPr>
        <w:t>10</w:t>
      </w:r>
      <w:r>
        <w:rPr>
          <w:rFonts w:hint="eastAsia"/>
        </w:rPr>
        <w:t>分</w:t>
      </w:r>
    </w:p>
    <w:p w:rsidR="00BE2376" w:rsidRDefault="00944450">
      <w:pPr>
        <w:jc w:val="both"/>
      </w:pPr>
      <w:r>
        <w:rPr>
          <w:rFonts w:hint="eastAsia"/>
        </w:rPr>
        <w:t xml:space="preserve">              </w:t>
      </w:r>
      <w:r>
        <w:rPr>
          <w:rFonts w:hint="eastAsia"/>
        </w:rPr>
        <w:t>鐘即可飲用</w:t>
      </w:r>
    </w:p>
    <w:sectPr w:rsidR="00BE2376">
      <w:pgSz w:w="11906" w:h="16838"/>
      <w:pgMar w:top="1440" w:right="1701" w:bottom="1440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8AF2A9D"/>
    <w:multiLevelType w:val="singleLevel"/>
    <w:tmpl w:val="F8AF2A9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819"/>
    <w:rsid w:val="00111819"/>
    <w:rsid w:val="00944450"/>
    <w:rsid w:val="009F20D5"/>
    <w:rsid w:val="00B56028"/>
    <w:rsid w:val="00BE2376"/>
    <w:rsid w:val="00F314BC"/>
    <w:rsid w:val="7D78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3D49DC9F-54E0-4F15-8F83-2B5285BE1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AU YEUNG</dc:creator>
  <cp:lastModifiedBy>Terence</cp:lastModifiedBy>
  <cp:revision>2</cp:revision>
  <dcterms:created xsi:type="dcterms:W3CDTF">2020-04-24T04:12:00Z</dcterms:created>
  <dcterms:modified xsi:type="dcterms:W3CDTF">2020-04-24T04:12:00Z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